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2"/>
          <w:szCs w:val="32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-168275</wp:posOffset>
                </wp:positionH>
                <wp:positionV relativeFrom="paragraph">
                  <wp:posOffset>-463550</wp:posOffset>
                </wp:positionV>
                <wp:extent cx="762000" cy="466090"/>
                <wp:effectExtent l="0" t="0" r="0" b="1016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466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eastAsia="zh-CN"/>
                              </w:rPr>
                              <w:t>附件三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13.25pt;margin-top:-36.5pt;height:36.7pt;width:60pt;z-index:251660288;mso-width-relative:page;mso-height-relative:page;" fillcolor="#FFFFFF" filled="t" stroked="f" coordsize="21600,21600" o:gfxdata="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B14ebj1QAAAAcB&#10;AAAPAAAAAAAAAAEAIAAAACIAAABkcnMvZG93bnJldi54bWxQSwECFAAUAAAACACHTuJAJaF1g6wB&#10;AAAxAwAADgAAAAAAAAABACAAAAAkAQAAZHJzL2Uyb0RvYy54bWxQSwUGAAAAAAYABgBZAQAAQgUA&#10;AAAA&#10;">
                <v:path/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eastAsia="zh-CN"/>
                        </w:rPr>
                        <w:t>附件三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Helvetica" w:eastAsia="仿宋_GB2312" w:cs="Helvetica"/>
          <w:color w:val="000000"/>
          <w:spacing w:val="12"/>
          <w:sz w:val="32"/>
          <w:szCs w:val="32"/>
          <w:lang w:eastAsia="zh-CN"/>
        </w:rPr>
        <w:t>《郑州航空港经济综合实验区城市管理局政审</w:t>
      </w:r>
      <w:r>
        <w:rPr>
          <w:rFonts w:hint="eastAsia" w:ascii="仿宋_GB2312" w:hAnsi="Helvetica" w:eastAsia="仿宋_GB2312" w:cs="Helvetica"/>
          <w:color w:val="000000"/>
          <w:spacing w:val="12"/>
          <w:sz w:val="32"/>
          <w:szCs w:val="32"/>
        </w:rPr>
        <w:t>表》</w:t>
      </w:r>
    </w:p>
    <w:tbl>
      <w:tblPr>
        <w:tblStyle w:val="3"/>
        <w:tblW w:w="96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"/>
        <w:gridCol w:w="993"/>
        <w:gridCol w:w="411"/>
        <w:gridCol w:w="502"/>
        <w:gridCol w:w="494"/>
        <w:gridCol w:w="395"/>
        <w:gridCol w:w="550"/>
        <w:gridCol w:w="877"/>
        <w:gridCol w:w="1306"/>
        <w:gridCol w:w="1174"/>
        <w:gridCol w:w="66"/>
        <w:gridCol w:w="189"/>
        <w:gridCol w:w="1022"/>
        <w:gridCol w:w="238"/>
        <w:gridCol w:w="13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610" w:hRule="atLeast"/>
          <w:jc w:val="center"/>
        </w:trPr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391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  别</w:t>
            </w: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 族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63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贴考生近期    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610" w:hRule="atLeast"/>
          <w:jc w:val="center"/>
        </w:trPr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391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历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636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04" w:hRule="atLeast"/>
          <w:jc w:val="center"/>
        </w:trPr>
        <w:tc>
          <w:tcPr>
            <w:tcW w:w="1404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2818" w:type="dxa"/>
            <w:gridSpan w:val="5"/>
            <w:vAlign w:val="center"/>
          </w:tcPr>
          <w:p>
            <w:pPr>
              <w:rPr>
                <w:rFonts w:hint="eastAsia" w:eastAsia="仿宋_GB2312"/>
                <w:sz w:val="24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户籍地</w:t>
            </w:r>
          </w:p>
        </w:tc>
        <w:tc>
          <w:tcPr>
            <w:tcW w:w="2451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636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trHeight w:val="565" w:hRule="atLeast"/>
          <w:jc w:val="center"/>
        </w:trPr>
        <w:tc>
          <w:tcPr>
            <w:tcW w:w="1906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毕业院校及专业</w:t>
            </w:r>
          </w:p>
        </w:tc>
        <w:tc>
          <w:tcPr>
            <w:tcW w:w="6073" w:type="dxa"/>
            <w:gridSpan w:val="9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63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80" w:hRule="atLeast"/>
          <w:jc w:val="center"/>
        </w:trPr>
        <w:tc>
          <w:tcPr>
            <w:tcW w:w="190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sz w:val="24"/>
              </w:rPr>
              <w:t>家庭详细住址</w:t>
            </w:r>
          </w:p>
        </w:tc>
        <w:tc>
          <w:tcPr>
            <w:tcW w:w="4862" w:type="dxa"/>
            <w:gridSpan w:val="7"/>
            <w:vAlign w:val="center"/>
          </w:tcPr>
          <w:p>
            <w:pPr>
              <w:spacing w:line="600" w:lineRule="exact"/>
              <w:ind w:firstLine="560" w:firstLineChars="200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sz w:val="20"/>
              </w:rPr>
              <w:t>本人和紧急联系人电话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26" w:hRule="atLeast"/>
          <w:jc w:val="center"/>
        </w:trPr>
        <w:tc>
          <w:tcPr>
            <w:tcW w:w="993" w:type="dxa"/>
            <w:vMerge w:val="restart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（从中学填起）</w:t>
            </w:r>
          </w:p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应聘人员本人简历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时  间</w:t>
            </w:r>
          </w:p>
        </w:tc>
        <w:tc>
          <w:tcPr>
            <w:tcW w:w="436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单  位  名  称</w:t>
            </w: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职  务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49" w:hRule="atLeast"/>
          <w:jc w:val="center"/>
        </w:trPr>
        <w:tc>
          <w:tcPr>
            <w:tcW w:w="993" w:type="dxa"/>
            <w:vMerge w:val="continue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436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79" w:hRule="atLeast"/>
          <w:jc w:val="center"/>
        </w:trPr>
        <w:tc>
          <w:tcPr>
            <w:tcW w:w="993" w:type="dxa"/>
            <w:vMerge w:val="continue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436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34" w:hRule="atLeast"/>
          <w:jc w:val="center"/>
        </w:trPr>
        <w:tc>
          <w:tcPr>
            <w:tcW w:w="993" w:type="dxa"/>
            <w:vMerge w:val="continue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436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34" w:hRule="atLeast"/>
          <w:jc w:val="center"/>
        </w:trPr>
        <w:tc>
          <w:tcPr>
            <w:tcW w:w="993" w:type="dxa"/>
            <w:vMerge w:val="continue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436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34" w:hRule="atLeast"/>
          <w:jc w:val="center"/>
        </w:trPr>
        <w:tc>
          <w:tcPr>
            <w:tcW w:w="993" w:type="dxa"/>
            <w:vMerge w:val="continue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436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34" w:hRule="atLeast"/>
          <w:jc w:val="center"/>
        </w:trPr>
        <w:tc>
          <w:tcPr>
            <w:tcW w:w="993" w:type="dxa"/>
            <w:vMerge w:val="continue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436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488" w:hRule="atLeast"/>
          <w:jc w:val="center"/>
        </w:trPr>
        <w:tc>
          <w:tcPr>
            <w:tcW w:w="993" w:type="dxa"/>
            <w:vMerge w:val="restart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pacing w:val="64"/>
                <w:sz w:val="24"/>
                <w:szCs w:val="28"/>
              </w:rPr>
            </w:pPr>
            <w:r>
              <w:rPr>
                <w:rFonts w:hint="eastAsia" w:eastAsia="仿宋_GB2312"/>
                <w:bCs/>
                <w:spacing w:val="64"/>
                <w:sz w:val="24"/>
                <w:szCs w:val="28"/>
              </w:rPr>
              <w:t>及主要社会关系</w:t>
            </w:r>
          </w:p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pacing w:val="64"/>
                <w:sz w:val="24"/>
                <w:szCs w:val="28"/>
              </w:rPr>
              <w:t>应聘人员家庭成员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姓  名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关系</w:t>
            </w:r>
          </w:p>
        </w:tc>
        <w:tc>
          <w:tcPr>
            <w:tcW w:w="342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工  作  单  位</w:t>
            </w: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职务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602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342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679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342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99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342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91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342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556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342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004" w:type="dxa"/>
            <w:gridSpan w:val="2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eastAsia="仿宋_GB2312"/>
                <w:bCs/>
                <w:spacing w:val="16"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应聘人员本人情况及主要社会关系情况</w:t>
            </w:r>
          </w:p>
        </w:tc>
        <w:tc>
          <w:tcPr>
            <w:tcW w:w="5964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主  要  审  查  项  目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审查意见</w:t>
            </w:r>
          </w:p>
        </w:tc>
        <w:tc>
          <w:tcPr>
            <w:tcW w:w="139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审查人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004" w:type="dxa"/>
            <w:gridSpan w:val="2"/>
            <w:vMerge w:val="continue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eastAsia="仿宋_GB2312"/>
                <w:bCs/>
                <w:spacing w:val="16"/>
                <w:sz w:val="28"/>
                <w:szCs w:val="28"/>
              </w:rPr>
            </w:pPr>
          </w:p>
        </w:tc>
        <w:tc>
          <w:tcPr>
            <w:tcW w:w="5964" w:type="dxa"/>
            <w:gridSpan w:val="10"/>
            <w:vAlign w:val="center"/>
          </w:tcPr>
          <w:p>
            <w:pPr>
              <w:spacing w:line="300" w:lineRule="exact"/>
              <w:ind w:left="315" w:hanging="315" w:hangingChars="150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szCs w:val="21"/>
              </w:rPr>
              <w:t>1．曾受过刑事处罚、劳动教养、少年管教，或者近五年曾受过治安处罚的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1398" w:type="dxa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004" w:type="dxa"/>
            <w:gridSpan w:val="2"/>
            <w:vMerge w:val="continue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eastAsia="仿宋_GB2312"/>
                <w:bCs/>
                <w:szCs w:val="28"/>
              </w:rPr>
            </w:pPr>
          </w:p>
        </w:tc>
        <w:tc>
          <w:tcPr>
            <w:tcW w:w="5964" w:type="dxa"/>
            <w:gridSpan w:val="10"/>
            <w:vAlign w:val="center"/>
          </w:tcPr>
          <w:p>
            <w:pPr>
              <w:spacing w:line="300" w:lineRule="exact"/>
              <w:ind w:left="315" w:hanging="315" w:hangingChars="150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2．有违法犯罪嫌疑正在被政法机关侦查、控制的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1398" w:type="dxa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004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8"/>
              </w:rPr>
            </w:pPr>
          </w:p>
        </w:tc>
        <w:tc>
          <w:tcPr>
            <w:tcW w:w="5964" w:type="dxa"/>
            <w:gridSpan w:val="10"/>
            <w:vAlign w:val="center"/>
          </w:tcPr>
          <w:p>
            <w:pPr>
              <w:spacing w:line="300" w:lineRule="exact"/>
              <w:ind w:left="315" w:hanging="315" w:hangingChars="150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3．曾受过开除学籍、团籍或者党籍纪律处分，或者近三年曾受过记过以上纪律处分的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1398" w:type="dxa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004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8"/>
              </w:rPr>
            </w:pPr>
          </w:p>
        </w:tc>
        <w:tc>
          <w:tcPr>
            <w:tcW w:w="5964" w:type="dxa"/>
            <w:gridSpan w:val="10"/>
            <w:vAlign w:val="center"/>
          </w:tcPr>
          <w:p>
            <w:pPr>
              <w:spacing w:line="300" w:lineRule="exact"/>
              <w:ind w:left="315" w:hanging="315" w:hangingChars="150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4．曾参加过“法轮功”等邪教和其他非法组织，或者带有黑社会性质组织的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1398" w:type="dxa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004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8"/>
              </w:rPr>
            </w:pPr>
          </w:p>
        </w:tc>
        <w:tc>
          <w:tcPr>
            <w:tcW w:w="5964" w:type="dxa"/>
            <w:gridSpan w:val="10"/>
            <w:vAlign w:val="center"/>
          </w:tcPr>
          <w:p>
            <w:pPr>
              <w:spacing w:line="300" w:lineRule="exact"/>
              <w:ind w:left="315" w:hanging="315" w:hangingChars="150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5．有过吸毒史的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1398" w:type="dxa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004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8"/>
              </w:rPr>
            </w:pPr>
          </w:p>
        </w:tc>
        <w:tc>
          <w:tcPr>
            <w:tcW w:w="5964" w:type="dxa"/>
            <w:gridSpan w:val="10"/>
            <w:vAlign w:val="center"/>
          </w:tcPr>
          <w:p>
            <w:pPr>
              <w:spacing w:line="300" w:lineRule="exact"/>
              <w:ind w:left="315" w:hanging="315" w:hangingChars="150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6．直系亲属和关系密切的旁系亲属中有被</w:t>
            </w:r>
            <w:r>
              <w:rPr>
                <w:rFonts w:hint="eastAsia" w:eastAsia="仿宋_GB2312"/>
                <w:szCs w:val="21"/>
              </w:rPr>
              <w:t>判</w:t>
            </w:r>
            <w:r>
              <w:rPr>
                <w:rFonts w:eastAsia="仿宋_GB2312"/>
                <w:szCs w:val="21"/>
              </w:rPr>
              <w:t>处死刑或者因危害国家安全罪被判刑，或者因其他犯罪正在服刑的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1398" w:type="dxa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04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8"/>
              </w:rPr>
            </w:pPr>
          </w:p>
        </w:tc>
        <w:tc>
          <w:tcPr>
            <w:tcW w:w="5964" w:type="dxa"/>
            <w:gridSpan w:val="10"/>
            <w:vAlign w:val="center"/>
          </w:tcPr>
          <w:p>
            <w:pPr>
              <w:spacing w:line="300" w:lineRule="exact"/>
              <w:ind w:left="315" w:hanging="315" w:hangingChars="150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7．直系亲属和关系密切的旁系亲属中有正在被政法机关侦</w:t>
            </w:r>
            <w:r>
              <w:rPr>
                <w:rFonts w:hint="eastAsia" w:eastAsia="仿宋_GB2312"/>
                <w:szCs w:val="21"/>
              </w:rPr>
              <w:t>查</w:t>
            </w:r>
            <w:r>
              <w:rPr>
                <w:rFonts w:eastAsia="仿宋_GB2312"/>
                <w:szCs w:val="21"/>
              </w:rPr>
              <w:t>、控制的犯罪嫌疑人，或者有“法轮功”等邪教和其他非法组织的骨干分子或顽固不化、继续坚持错误立场的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1398" w:type="dxa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4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8"/>
              </w:rPr>
            </w:pPr>
          </w:p>
        </w:tc>
        <w:tc>
          <w:tcPr>
            <w:tcW w:w="5964" w:type="dxa"/>
            <w:gridSpan w:val="10"/>
            <w:vAlign w:val="center"/>
          </w:tcPr>
          <w:p>
            <w:pPr>
              <w:spacing w:line="300" w:lineRule="exact"/>
              <w:ind w:left="315" w:hanging="315" w:hangingChars="150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8．其他不宜录取的情形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  <w:tc>
          <w:tcPr>
            <w:tcW w:w="1398" w:type="dxa"/>
            <w:vAlign w:val="center"/>
          </w:tcPr>
          <w:p>
            <w:pPr>
              <w:spacing w:line="300" w:lineRule="exact"/>
              <w:rPr>
                <w:rFonts w:hint="eastAsia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8" w:hRule="atLeast"/>
          <w:jc w:val="center"/>
        </w:trPr>
        <w:tc>
          <w:tcPr>
            <w:tcW w:w="1004" w:type="dxa"/>
            <w:gridSpan w:val="2"/>
            <w:textDirection w:val="tbRlV"/>
            <w:vAlign w:val="top"/>
          </w:tcPr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意   见</w:t>
            </w:r>
          </w:p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派 出 所 审 查</w:t>
            </w:r>
          </w:p>
        </w:tc>
        <w:tc>
          <w:tcPr>
            <w:tcW w:w="8622" w:type="dxa"/>
            <w:gridSpan w:val="13"/>
            <w:vAlign w:val="top"/>
          </w:tcPr>
          <w:p>
            <w:pPr>
              <w:spacing w:line="50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50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500" w:lineRule="exact"/>
              <w:ind w:firstLine="240" w:firstLineChars="1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负责人签字：                                  （单位盖章）</w:t>
            </w:r>
          </w:p>
          <w:p>
            <w:pPr>
              <w:tabs>
                <w:tab w:val="left" w:pos="6645"/>
                <w:tab w:val="left" w:pos="7148"/>
              </w:tabs>
              <w:spacing w:line="50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7" w:hRule="atLeast"/>
          <w:jc w:val="center"/>
        </w:trPr>
        <w:tc>
          <w:tcPr>
            <w:tcW w:w="1004" w:type="dxa"/>
            <w:gridSpan w:val="2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意  见</w:t>
            </w:r>
          </w:p>
          <w:p>
            <w:pPr>
              <w:spacing w:line="360" w:lineRule="exact"/>
              <w:ind w:left="113" w:right="113"/>
              <w:jc w:val="center"/>
              <w:rPr>
                <w:rFonts w:hint="eastAsia" w:eastAsia="仿宋_GB2312"/>
                <w:bCs/>
                <w:sz w:val="24"/>
                <w:szCs w:val="28"/>
              </w:rPr>
            </w:pPr>
            <w:r>
              <w:rPr>
                <w:rFonts w:hint="eastAsia" w:eastAsia="仿宋_GB2312"/>
                <w:bCs/>
                <w:sz w:val="24"/>
                <w:szCs w:val="28"/>
              </w:rPr>
              <w:t>村 居 委 会</w:t>
            </w:r>
          </w:p>
        </w:tc>
        <w:tc>
          <w:tcPr>
            <w:tcW w:w="8622" w:type="dxa"/>
            <w:gridSpan w:val="13"/>
            <w:vAlign w:val="top"/>
          </w:tcPr>
          <w:p>
            <w:pPr>
              <w:spacing w:line="50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50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50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500" w:lineRule="exact"/>
              <w:ind w:firstLine="240" w:firstLineChars="1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负责人签字：                                  （单位盖章）</w:t>
            </w:r>
          </w:p>
          <w:p>
            <w:pPr>
              <w:tabs>
                <w:tab w:val="left" w:pos="7148"/>
              </w:tabs>
              <w:spacing w:line="500" w:lineRule="exact"/>
              <w:ind w:firstLine="240" w:firstLineChars="1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年    月    日</w:t>
            </w:r>
          </w:p>
        </w:tc>
      </w:tr>
    </w:tbl>
    <w:p>
      <w:pPr>
        <w:spacing w:line="0" w:lineRule="atLeast"/>
        <w:rPr>
          <w:rFonts w:hint="eastAsia" w:ascii="黑体" w:eastAsia="黑体"/>
          <w:bCs/>
          <w:szCs w:val="21"/>
        </w:rPr>
      </w:pPr>
      <w:r>
        <w:rPr>
          <w:rFonts w:hint="eastAsia" w:ascii="黑体" w:eastAsia="黑体"/>
          <w:bCs/>
          <w:szCs w:val="21"/>
        </w:rPr>
        <w:t>填表说明:</w:t>
      </w:r>
    </w:p>
    <w:p>
      <w:pPr>
        <w:snapToGrid w:val="0"/>
        <w:spacing w:line="320" w:lineRule="exact"/>
        <w:ind w:left="-353" w:leftChars="-168" w:right="-338" w:rightChars="-161" w:firstLine="472" w:firstLineChars="225"/>
        <w:rPr>
          <w:rFonts w:hint="eastAsia" w:ascii="仿宋_GB2312" w:eastAsia="仿宋_GB2312"/>
          <w:bCs/>
          <w:szCs w:val="21"/>
        </w:rPr>
      </w:pPr>
      <w:r>
        <w:rPr>
          <w:rFonts w:hint="eastAsia" w:ascii="仿宋_GB2312" w:eastAsia="仿宋_GB2312"/>
          <w:color w:val="000000"/>
          <w:szCs w:val="21"/>
        </w:rPr>
        <w:t>1.</w:t>
      </w:r>
      <w:r>
        <w:rPr>
          <w:rFonts w:hint="eastAsia" w:ascii="仿宋_GB2312" w:eastAsia="仿宋_GB2312"/>
          <w:bCs/>
          <w:szCs w:val="21"/>
        </w:rPr>
        <w:t xml:space="preserve"> 政审人员应根据政审内容和要求，通过走访、座谈、查阅相关档案资料等方式，全面调查应聘人员及其家庭和主要社会关系的政治表现情况，并在规定时间内作出初审结论。</w:t>
      </w:r>
    </w:p>
    <w:p>
      <w:pPr>
        <w:snapToGrid w:val="0"/>
        <w:spacing w:line="320" w:lineRule="exact"/>
        <w:ind w:left="-353" w:leftChars="-168" w:right="-338" w:rightChars="-161" w:firstLine="472" w:firstLineChars="225"/>
        <w:rPr>
          <w:rFonts w:hint="eastAsia" w:ascii="仿宋_GB2312" w:eastAsia="仿宋_GB2312"/>
          <w:bCs/>
          <w:szCs w:val="21"/>
        </w:rPr>
      </w:pPr>
      <w:r>
        <w:rPr>
          <w:rFonts w:hint="eastAsia" w:ascii="仿宋_GB2312" w:eastAsia="仿宋_GB2312"/>
          <w:bCs/>
          <w:szCs w:val="21"/>
        </w:rPr>
        <w:t>2. 审查意见应有“合格”或“不合格”的明确结论。如不合格，应注明具体原因。</w:t>
      </w:r>
    </w:p>
    <w:p>
      <w:pPr>
        <w:snapToGrid w:val="0"/>
        <w:spacing w:line="320" w:lineRule="exact"/>
        <w:ind w:left="0" w:leftChars="0" w:right="-338" w:rightChars="-161" w:firstLine="0" w:firstLineChars="0"/>
        <w:rPr>
          <w:rFonts w:ascii="Times New Roman" w:hAnsi="Times New Roman"/>
          <w:kern w:val="0"/>
          <w:sz w:val="24"/>
          <w:szCs w:val="24"/>
        </w:rPr>
      </w:pPr>
      <w:r>
        <w:rPr>
          <w:rFonts w:hint="eastAsia" w:ascii="仿宋_GB2312" w:eastAsia="仿宋_GB2312"/>
          <w:bCs/>
          <w:szCs w:val="21"/>
          <w:lang w:eastAsia="zh-CN"/>
        </w:rPr>
        <w:t xml:space="preserve"> </w:t>
      </w:r>
      <w:r>
        <w:rPr>
          <w:rFonts w:hint="eastAsia" w:ascii="仿宋_GB2312" w:eastAsia="仿宋_GB2312"/>
          <w:bCs/>
          <w:szCs w:val="21"/>
        </w:rPr>
        <w:t>3. 《政审表》请在一张A4纸正反面打印或复印。此表正面由应聘人员本人如实完整填写，此表反面由公安机关专门政审人员填写。</w:t>
      </w:r>
    </w:p>
    <w:p/>
    <w:sectPr>
      <w:pgSz w:w="11906" w:h="16838"/>
      <w:pgMar w:top="2041" w:right="1531" w:bottom="2041" w:left="1531" w:header="1418" w:footer="181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F0439"/>
    <w:rsid w:val="63FF04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2018-08-08T14:00:00Z</dcterms:created>
  <dc:creator>Administrator</dc:creator>
  <cp:lastModifiedBy>Administrator</cp:lastModifiedBy>
  <dcterms:modified xsi:type="dcterms:W3CDTF">2018-08-08T14:01:36Z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